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601E4AB" w14:textId="77777777" w:rsidR="00BA7FB8" w:rsidRDefault="00760FF7">
      <w:pPr>
        <w:pStyle w:val="normal0"/>
        <w:jc w:val="center"/>
      </w:pPr>
      <w:r>
        <w:rPr>
          <w:sz w:val="20"/>
          <w:szCs w:val="20"/>
        </w:rPr>
        <w:t>Performance Task Protocol, Set 3</w:t>
      </w:r>
    </w:p>
    <w:p w14:paraId="01AE3503" w14:textId="77777777" w:rsidR="00BA7FB8" w:rsidRDefault="00BA7FB8">
      <w:pPr>
        <w:pStyle w:val="normal0"/>
        <w:jc w:val="center"/>
      </w:pPr>
    </w:p>
    <w:p w14:paraId="1334731C" w14:textId="6485C7CB" w:rsidR="00BA7FB8" w:rsidRDefault="00760FF7">
      <w:pPr>
        <w:pStyle w:val="normal0"/>
        <w:jc w:val="center"/>
      </w:pPr>
      <w:bookmarkStart w:id="0" w:name="_GoBack"/>
      <w:bookmarkEnd w:id="0"/>
      <w:r>
        <w:rPr>
          <w:b/>
          <w:sz w:val="20"/>
          <w:szCs w:val="20"/>
        </w:rPr>
        <w:t>ELMI</w:t>
      </w:r>
    </w:p>
    <w:p w14:paraId="5E30A36F" w14:textId="77777777" w:rsidR="00BA7FB8" w:rsidRDefault="00BA7FB8">
      <w:pPr>
        <w:pStyle w:val="normal0"/>
        <w:jc w:val="center"/>
      </w:pPr>
    </w:p>
    <w:p w14:paraId="0AFAB4E4" w14:textId="77777777" w:rsidR="00BA7FB8" w:rsidRDefault="006B1C5F">
      <w:pPr>
        <w:pStyle w:val="normal0"/>
        <w:jc w:val="center"/>
      </w:pPr>
      <w:r>
        <w:rPr>
          <w:b/>
          <w:color w:val="FF0000"/>
          <w:sz w:val="20"/>
          <w:szCs w:val="20"/>
        </w:rPr>
        <w:t xml:space="preserve">SVMI Task: </w:t>
      </w:r>
      <w:r w:rsidR="00760FF7">
        <w:rPr>
          <w:b/>
          <w:color w:val="FF0000"/>
          <w:sz w:val="20"/>
          <w:szCs w:val="20"/>
        </w:rPr>
        <w:t>Classroom Organization</w:t>
      </w:r>
    </w:p>
    <w:p w14:paraId="4EFA40F4" w14:textId="77777777" w:rsidR="00BA7FB8" w:rsidRDefault="00BA7FB8">
      <w:pPr>
        <w:pStyle w:val="normal0"/>
        <w:jc w:val="center"/>
      </w:pPr>
    </w:p>
    <w:p w14:paraId="719ABE55" w14:textId="77777777" w:rsidR="00BA7FB8" w:rsidRDefault="00760FF7">
      <w:pPr>
        <w:pStyle w:val="normal0"/>
      </w:pPr>
      <w:r>
        <w:rPr>
          <w:sz w:val="20"/>
          <w:szCs w:val="20"/>
        </w:rPr>
        <w:t xml:space="preserve">Grade level: </w:t>
      </w:r>
      <w:r>
        <w:rPr>
          <w:b/>
          <w:sz w:val="20"/>
          <w:szCs w:val="20"/>
        </w:rPr>
        <w:t>Kindergarten</w:t>
      </w:r>
    </w:p>
    <w:p w14:paraId="5884C015" w14:textId="77777777" w:rsidR="00BA7FB8" w:rsidRDefault="00BA7FB8">
      <w:pPr>
        <w:pStyle w:val="normal0"/>
      </w:pPr>
    </w:p>
    <w:p w14:paraId="77C9D38C" w14:textId="69F12E30" w:rsidR="00BA7FB8" w:rsidRDefault="00760FF7">
      <w:pPr>
        <w:pStyle w:val="normal0"/>
      </w:pPr>
      <w:r>
        <w:rPr>
          <w:sz w:val="20"/>
          <w:szCs w:val="20"/>
        </w:rPr>
        <w:t xml:space="preserve">Team members: </w:t>
      </w:r>
      <w:r w:rsidR="00E63718">
        <w:rPr>
          <w:sz w:val="20"/>
          <w:szCs w:val="20"/>
        </w:rPr>
        <w:t>Raquel and Caroline</w:t>
      </w:r>
    </w:p>
    <w:p w14:paraId="14C58D9C" w14:textId="77777777" w:rsidR="00BA7FB8" w:rsidRDefault="00BA7FB8">
      <w:pPr>
        <w:pStyle w:val="normal0"/>
      </w:pPr>
    </w:p>
    <w:p w14:paraId="79D654F0" w14:textId="77777777" w:rsidR="00BA7FB8" w:rsidRDefault="00760FF7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Common Core State Standards: </w:t>
      </w:r>
    </w:p>
    <w:p w14:paraId="2E856F07" w14:textId="77777777" w:rsidR="006B1C5F" w:rsidRDefault="006B1C5F" w:rsidP="006B1C5F">
      <w:pPr>
        <w:spacing w:line="378" w:lineRule="atLeast"/>
        <w:rPr>
          <w:rFonts w:eastAsia="Times New Roman"/>
          <w:color w:val="202020"/>
          <w:sz w:val="20"/>
          <w:szCs w:val="20"/>
        </w:rPr>
      </w:pPr>
      <w:bookmarkStart w:id="1" w:name="CCSS.Math.Content.K.OA.A.1"/>
    </w:p>
    <w:p w14:paraId="5001327D" w14:textId="77777777" w:rsidR="006B1C5F" w:rsidRPr="006B1C5F" w:rsidRDefault="00E63718" w:rsidP="006B1C5F">
      <w:pPr>
        <w:spacing w:line="378" w:lineRule="atLeast"/>
        <w:rPr>
          <w:rFonts w:eastAsia="Times New Roman"/>
          <w:color w:val="202020"/>
          <w:sz w:val="20"/>
          <w:szCs w:val="20"/>
        </w:rPr>
      </w:pPr>
      <w:hyperlink r:id="rId6" w:history="1">
        <w:r w:rsidR="006B1C5F" w:rsidRPr="006B1C5F">
          <w:rPr>
            <w:rFonts w:eastAsia="Times New Roman"/>
            <w:caps/>
            <w:color w:val="373737"/>
            <w:sz w:val="20"/>
            <w:szCs w:val="20"/>
          </w:rPr>
          <w:t>CCSS.MATH.CONTENT.K.OA.A.1</w:t>
        </w:r>
      </w:hyperlink>
      <w:bookmarkEnd w:id="1"/>
      <w:r w:rsidR="006B1C5F" w:rsidRPr="006B1C5F">
        <w:rPr>
          <w:rFonts w:eastAsia="Times New Roman"/>
          <w:color w:val="202020"/>
          <w:sz w:val="20"/>
          <w:szCs w:val="20"/>
        </w:rPr>
        <w:br/>
        <w:t>Represent addition and subtraction with objects, fingers, mental images, drawings</w:t>
      </w:r>
      <w:r w:rsidR="006B1C5F" w:rsidRPr="006B1C5F">
        <w:rPr>
          <w:rFonts w:eastAsia="Times New Roman"/>
          <w:color w:val="202020"/>
          <w:sz w:val="20"/>
          <w:szCs w:val="20"/>
          <w:vertAlign w:val="superscript"/>
        </w:rPr>
        <w:t>1</w:t>
      </w:r>
      <w:r w:rsidR="006B1C5F" w:rsidRPr="006B1C5F">
        <w:rPr>
          <w:rFonts w:eastAsia="Times New Roman"/>
          <w:color w:val="202020"/>
          <w:sz w:val="20"/>
          <w:szCs w:val="20"/>
        </w:rPr>
        <w:t>, sounds (e.g., claps), acting out situations, verbal explanations, expressions, or equations.</w:t>
      </w:r>
    </w:p>
    <w:bookmarkStart w:id="2" w:name="CCSS.Math.Content.K.OA.A.2"/>
    <w:p w14:paraId="58FAC22C" w14:textId="77777777" w:rsidR="006B1C5F" w:rsidRPr="006B1C5F" w:rsidRDefault="006B1C5F" w:rsidP="006B1C5F">
      <w:pPr>
        <w:spacing w:line="378" w:lineRule="atLeast"/>
        <w:rPr>
          <w:rFonts w:eastAsia="Times New Roman"/>
          <w:color w:val="202020"/>
          <w:sz w:val="20"/>
          <w:szCs w:val="20"/>
        </w:rPr>
      </w:pPr>
      <w:r w:rsidRPr="006B1C5F">
        <w:rPr>
          <w:rFonts w:eastAsia="Times New Roman"/>
          <w:color w:val="202020"/>
          <w:sz w:val="20"/>
          <w:szCs w:val="20"/>
        </w:rPr>
        <w:fldChar w:fldCharType="begin"/>
      </w:r>
      <w:r w:rsidRPr="006B1C5F">
        <w:rPr>
          <w:rFonts w:eastAsia="Times New Roman"/>
          <w:color w:val="202020"/>
          <w:sz w:val="20"/>
          <w:szCs w:val="20"/>
        </w:rPr>
        <w:instrText xml:space="preserve"> HYPERLINK "http://www.corestandards.org/Math/Content/K/OA/A/2/" </w:instrText>
      </w:r>
      <w:r w:rsidRPr="006B1C5F">
        <w:rPr>
          <w:rFonts w:eastAsia="Times New Roman"/>
          <w:color w:val="202020"/>
          <w:sz w:val="20"/>
          <w:szCs w:val="20"/>
        </w:rPr>
        <w:fldChar w:fldCharType="separate"/>
      </w:r>
      <w:r w:rsidRPr="006B1C5F">
        <w:rPr>
          <w:rFonts w:eastAsia="Times New Roman"/>
          <w:caps/>
          <w:color w:val="373737"/>
          <w:sz w:val="20"/>
          <w:szCs w:val="20"/>
        </w:rPr>
        <w:t>CCSS.MATH.CONTENT.K.OA.A.2</w:t>
      </w:r>
      <w:r w:rsidRPr="006B1C5F">
        <w:rPr>
          <w:rFonts w:eastAsia="Times New Roman"/>
          <w:color w:val="202020"/>
          <w:sz w:val="20"/>
          <w:szCs w:val="20"/>
        </w:rPr>
        <w:fldChar w:fldCharType="end"/>
      </w:r>
      <w:bookmarkEnd w:id="2"/>
      <w:r w:rsidRPr="006B1C5F">
        <w:rPr>
          <w:rFonts w:eastAsia="Times New Roman"/>
          <w:color w:val="202020"/>
          <w:sz w:val="20"/>
          <w:szCs w:val="20"/>
        </w:rPr>
        <w:br/>
        <w:t>Solve addition and subtraction word problems, and add and subtract within 10, e.g., by using objects or drawings to represent the problem.</w:t>
      </w:r>
    </w:p>
    <w:bookmarkStart w:id="3" w:name="CCSS.Math.Content.K.OA.A.3"/>
    <w:p w14:paraId="26F7E6E1" w14:textId="77777777" w:rsidR="006B1C5F" w:rsidRPr="006B1C5F" w:rsidRDefault="006B1C5F" w:rsidP="006B1C5F">
      <w:pPr>
        <w:spacing w:line="378" w:lineRule="atLeast"/>
        <w:rPr>
          <w:rFonts w:eastAsia="Times New Roman"/>
          <w:color w:val="202020"/>
          <w:sz w:val="20"/>
          <w:szCs w:val="20"/>
        </w:rPr>
      </w:pPr>
      <w:r w:rsidRPr="006B1C5F">
        <w:rPr>
          <w:rFonts w:eastAsia="Times New Roman"/>
          <w:color w:val="202020"/>
          <w:sz w:val="20"/>
          <w:szCs w:val="20"/>
        </w:rPr>
        <w:fldChar w:fldCharType="begin"/>
      </w:r>
      <w:r w:rsidRPr="006B1C5F">
        <w:rPr>
          <w:rFonts w:eastAsia="Times New Roman"/>
          <w:color w:val="202020"/>
          <w:sz w:val="20"/>
          <w:szCs w:val="20"/>
        </w:rPr>
        <w:instrText xml:space="preserve"> HYPERLINK "http://www.corestandards.org/Math/Content/K/OA/A/3/" </w:instrText>
      </w:r>
      <w:r w:rsidRPr="006B1C5F">
        <w:rPr>
          <w:rFonts w:eastAsia="Times New Roman"/>
          <w:color w:val="202020"/>
          <w:sz w:val="20"/>
          <w:szCs w:val="20"/>
        </w:rPr>
        <w:fldChar w:fldCharType="separate"/>
      </w:r>
      <w:r w:rsidRPr="006B1C5F">
        <w:rPr>
          <w:rFonts w:eastAsia="Times New Roman"/>
          <w:caps/>
          <w:color w:val="373737"/>
          <w:sz w:val="20"/>
          <w:szCs w:val="20"/>
        </w:rPr>
        <w:t>CCSS.MATH.CONTENT.K.OA.A.3</w:t>
      </w:r>
      <w:r w:rsidRPr="006B1C5F">
        <w:rPr>
          <w:rFonts w:eastAsia="Times New Roman"/>
          <w:color w:val="202020"/>
          <w:sz w:val="20"/>
          <w:szCs w:val="20"/>
        </w:rPr>
        <w:fldChar w:fldCharType="end"/>
      </w:r>
      <w:bookmarkEnd w:id="3"/>
      <w:r w:rsidRPr="006B1C5F">
        <w:rPr>
          <w:rFonts w:eastAsia="Times New Roman"/>
          <w:color w:val="202020"/>
          <w:sz w:val="20"/>
          <w:szCs w:val="20"/>
        </w:rPr>
        <w:br/>
        <w:t>Decompose numbers less than or equal to 10 into pairs in more than one way, e.g., by using objects or drawings, and record each decomposition by a drawing or equation (e.g., 5 = 2 + 3 and 5 = 4 + 1).</w:t>
      </w:r>
    </w:p>
    <w:bookmarkStart w:id="4" w:name="CCSS.Math.Content.K.OA.A.4"/>
    <w:p w14:paraId="0F6117DD" w14:textId="77777777" w:rsidR="006B1C5F" w:rsidRPr="006B1C5F" w:rsidRDefault="006B1C5F" w:rsidP="006B1C5F">
      <w:pPr>
        <w:spacing w:line="378" w:lineRule="atLeast"/>
        <w:rPr>
          <w:rFonts w:eastAsia="Times New Roman"/>
          <w:color w:val="202020"/>
          <w:sz w:val="20"/>
          <w:szCs w:val="20"/>
        </w:rPr>
      </w:pPr>
      <w:r w:rsidRPr="006B1C5F">
        <w:rPr>
          <w:rFonts w:eastAsia="Times New Roman"/>
          <w:color w:val="202020"/>
          <w:sz w:val="20"/>
          <w:szCs w:val="20"/>
        </w:rPr>
        <w:fldChar w:fldCharType="begin"/>
      </w:r>
      <w:r w:rsidRPr="006B1C5F">
        <w:rPr>
          <w:rFonts w:eastAsia="Times New Roman"/>
          <w:color w:val="202020"/>
          <w:sz w:val="20"/>
          <w:szCs w:val="20"/>
        </w:rPr>
        <w:instrText xml:space="preserve"> HYPERLINK "http://www.corestandards.org/Math/Content/K/OA/A/4/" </w:instrText>
      </w:r>
      <w:r w:rsidRPr="006B1C5F">
        <w:rPr>
          <w:rFonts w:eastAsia="Times New Roman"/>
          <w:color w:val="202020"/>
          <w:sz w:val="20"/>
          <w:szCs w:val="20"/>
        </w:rPr>
        <w:fldChar w:fldCharType="separate"/>
      </w:r>
      <w:r w:rsidRPr="006B1C5F">
        <w:rPr>
          <w:rFonts w:eastAsia="Times New Roman"/>
          <w:caps/>
          <w:color w:val="373737"/>
          <w:sz w:val="20"/>
          <w:szCs w:val="20"/>
        </w:rPr>
        <w:t>CCSS.MATH.CONTENT.K.OA.A.4</w:t>
      </w:r>
      <w:r w:rsidRPr="006B1C5F">
        <w:rPr>
          <w:rFonts w:eastAsia="Times New Roman"/>
          <w:color w:val="202020"/>
          <w:sz w:val="20"/>
          <w:szCs w:val="20"/>
        </w:rPr>
        <w:fldChar w:fldCharType="end"/>
      </w:r>
      <w:bookmarkEnd w:id="4"/>
      <w:r w:rsidRPr="006B1C5F">
        <w:rPr>
          <w:rFonts w:eastAsia="Times New Roman"/>
          <w:color w:val="202020"/>
          <w:sz w:val="20"/>
          <w:szCs w:val="20"/>
        </w:rPr>
        <w:br/>
        <w:t>For any number from 1 to 9, find the number that makes 10 when added to the given number, e.g., by using objects or drawings, and record the answer with a drawing or equation.</w:t>
      </w:r>
    </w:p>
    <w:p w14:paraId="1ADD2FC3" w14:textId="77777777" w:rsidR="006B1C5F" w:rsidRDefault="006B1C5F">
      <w:pPr>
        <w:pStyle w:val="normal0"/>
      </w:pPr>
    </w:p>
    <w:p w14:paraId="327E0157" w14:textId="77777777" w:rsidR="00BA7FB8" w:rsidRDefault="00BA7FB8">
      <w:pPr>
        <w:pStyle w:val="normal0"/>
      </w:pPr>
    </w:p>
    <w:p w14:paraId="2706349C" w14:textId="77777777" w:rsidR="006B1C5F" w:rsidRDefault="00760FF7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Standards for Mathematical Practice: </w:t>
      </w:r>
    </w:p>
    <w:bookmarkStart w:id="5" w:name="CCSS.Math.Practice.MP1"/>
    <w:p w14:paraId="341CFB85" w14:textId="77777777" w:rsidR="006B1C5F" w:rsidRPr="006B1C5F" w:rsidRDefault="006B1C5F" w:rsidP="006B1C5F">
      <w:pPr>
        <w:pStyle w:val="Heading4"/>
        <w:spacing w:line="378" w:lineRule="atLeast"/>
        <w:rPr>
          <w:rFonts w:ascii="Arial" w:eastAsia="Times New Roman" w:hAnsi="Arial" w:cs="Arial"/>
          <w:color w:val="202020"/>
          <w:sz w:val="20"/>
          <w:szCs w:val="20"/>
        </w:rPr>
      </w:pPr>
      <w:r w:rsidRPr="006B1C5F">
        <w:rPr>
          <w:rFonts w:ascii="Arial" w:eastAsia="Times New Roman" w:hAnsi="Arial" w:cs="Arial"/>
          <w:bCs/>
          <w:color w:val="202020"/>
          <w:sz w:val="20"/>
          <w:szCs w:val="20"/>
        </w:rPr>
        <w:fldChar w:fldCharType="begin"/>
      </w:r>
      <w:r w:rsidRPr="006B1C5F">
        <w:rPr>
          <w:rFonts w:ascii="Arial" w:eastAsia="Times New Roman" w:hAnsi="Arial" w:cs="Arial"/>
          <w:bCs/>
          <w:color w:val="202020"/>
          <w:sz w:val="20"/>
          <w:szCs w:val="20"/>
        </w:rPr>
        <w:instrText xml:space="preserve"> HYPERLINK "http://www.corestandards.org/Math/Practice/MP1/" </w:instrText>
      </w:r>
      <w:r w:rsidRPr="006B1C5F">
        <w:rPr>
          <w:rFonts w:ascii="Arial" w:eastAsia="Times New Roman" w:hAnsi="Arial" w:cs="Arial"/>
          <w:bCs/>
          <w:color w:val="202020"/>
          <w:sz w:val="20"/>
          <w:szCs w:val="20"/>
        </w:rPr>
        <w:fldChar w:fldCharType="separate"/>
      </w:r>
      <w:r w:rsidRPr="006B1C5F">
        <w:rPr>
          <w:rStyle w:val="Hyperlink"/>
          <w:rFonts w:ascii="Arial" w:eastAsia="Times New Roman" w:hAnsi="Arial" w:cs="Arial"/>
          <w:bCs/>
          <w:caps/>
          <w:color w:val="373737"/>
          <w:sz w:val="20"/>
          <w:szCs w:val="20"/>
          <w:u w:val="none"/>
        </w:rPr>
        <w:t>CCSS.MATH.PRACTICE.MP1</w:t>
      </w:r>
      <w:r w:rsidRPr="006B1C5F">
        <w:rPr>
          <w:rFonts w:ascii="Arial" w:eastAsia="Times New Roman" w:hAnsi="Arial" w:cs="Arial"/>
          <w:bCs/>
          <w:color w:val="202020"/>
          <w:sz w:val="20"/>
          <w:szCs w:val="20"/>
        </w:rPr>
        <w:fldChar w:fldCharType="end"/>
      </w:r>
      <w:bookmarkEnd w:id="5"/>
      <w:r w:rsidRPr="006B1C5F">
        <w:rPr>
          <w:rStyle w:val="apple-converted-space"/>
          <w:rFonts w:ascii="Arial" w:eastAsia="Times New Roman" w:hAnsi="Arial" w:cs="Arial"/>
          <w:bCs/>
          <w:color w:val="202020"/>
          <w:sz w:val="20"/>
          <w:szCs w:val="20"/>
        </w:rPr>
        <w:t> </w:t>
      </w:r>
      <w:r w:rsidRPr="006B1C5F">
        <w:rPr>
          <w:rFonts w:ascii="Arial" w:eastAsia="Times New Roman" w:hAnsi="Arial" w:cs="Arial"/>
          <w:bCs/>
          <w:color w:val="202020"/>
          <w:sz w:val="20"/>
          <w:szCs w:val="20"/>
        </w:rPr>
        <w:t>Make sense of problems and persevere in solving them.</w:t>
      </w:r>
    </w:p>
    <w:bookmarkStart w:id="6" w:name="CCSS.Math.Practice.MP3"/>
    <w:p w14:paraId="56E9F5A8" w14:textId="77777777" w:rsidR="006B1C5F" w:rsidRPr="006B1C5F" w:rsidRDefault="006B1C5F" w:rsidP="006B1C5F">
      <w:pPr>
        <w:pStyle w:val="Heading4"/>
        <w:spacing w:line="378" w:lineRule="atLeast"/>
        <w:rPr>
          <w:rFonts w:ascii="Arial" w:eastAsia="Times New Roman" w:hAnsi="Arial" w:cs="Arial"/>
          <w:color w:val="202020"/>
          <w:sz w:val="20"/>
          <w:szCs w:val="20"/>
        </w:rPr>
      </w:pPr>
      <w:r w:rsidRPr="006B1C5F">
        <w:rPr>
          <w:rFonts w:ascii="Arial" w:eastAsia="Times New Roman" w:hAnsi="Arial" w:cs="Arial"/>
          <w:bCs/>
          <w:color w:val="202020"/>
          <w:sz w:val="20"/>
          <w:szCs w:val="20"/>
        </w:rPr>
        <w:fldChar w:fldCharType="begin"/>
      </w:r>
      <w:r w:rsidRPr="006B1C5F">
        <w:rPr>
          <w:rFonts w:ascii="Arial" w:eastAsia="Times New Roman" w:hAnsi="Arial" w:cs="Arial"/>
          <w:bCs/>
          <w:color w:val="202020"/>
          <w:sz w:val="20"/>
          <w:szCs w:val="20"/>
        </w:rPr>
        <w:instrText xml:space="preserve"> HYPERLINK "http://www.corestandards.org/Math/Practice/MP3/" </w:instrText>
      </w:r>
      <w:r w:rsidRPr="006B1C5F">
        <w:rPr>
          <w:rFonts w:ascii="Arial" w:eastAsia="Times New Roman" w:hAnsi="Arial" w:cs="Arial"/>
          <w:bCs/>
          <w:color w:val="202020"/>
          <w:sz w:val="20"/>
          <w:szCs w:val="20"/>
        </w:rPr>
        <w:fldChar w:fldCharType="separate"/>
      </w:r>
      <w:r w:rsidRPr="006B1C5F">
        <w:rPr>
          <w:rStyle w:val="Hyperlink"/>
          <w:rFonts w:ascii="Arial" w:eastAsia="Times New Roman" w:hAnsi="Arial" w:cs="Arial"/>
          <w:bCs/>
          <w:caps/>
          <w:color w:val="373737"/>
          <w:sz w:val="20"/>
          <w:szCs w:val="20"/>
          <w:u w:val="none"/>
        </w:rPr>
        <w:t>CCSS.MATH.PRACTICE.MP3</w:t>
      </w:r>
      <w:r w:rsidRPr="006B1C5F">
        <w:rPr>
          <w:rFonts w:ascii="Arial" w:eastAsia="Times New Roman" w:hAnsi="Arial" w:cs="Arial"/>
          <w:bCs/>
          <w:color w:val="202020"/>
          <w:sz w:val="20"/>
          <w:szCs w:val="20"/>
        </w:rPr>
        <w:fldChar w:fldCharType="end"/>
      </w:r>
      <w:bookmarkEnd w:id="6"/>
      <w:r w:rsidRPr="006B1C5F">
        <w:rPr>
          <w:rStyle w:val="apple-converted-space"/>
          <w:rFonts w:ascii="Arial" w:eastAsia="Times New Roman" w:hAnsi="Arial" w:cs="Arial"/>
          <w:bCs/>
          <w:color w:val="202020"/>
          <w:sz w:val="20"/>
          <w:szCs w:val="20"/>
        </w:rPr>
        <w:t> </w:t>
      </w:r>
      <w:r w:rsidRPr="006B1C5F">
        <w:rPr>
          <w:rFonts w:ascii="Arial" w:eastAsia="Times New Roman" w:hAnsi="Arial" w:cs="Arial"/>
          <w:bCs/>
          <w:color w:val="202020"/>
          <w:sz w:val="20"/>
          <w:szCs w:val="20"/>
        </w:rPr>
        <w:t>Construct viable arguments and critique the reasoning of others.</w:t>
      </w:r>
    </w:p>
    <w:bookmarkStart w:id="7" w:name="CCSS.Math.Practice.MP4"/>
    <w:p w14:paraId="68820DCA" w14:textId="77777777" w:rsidR="006B1C5F" w:rsidRPr="006B1C5F" w:rsidRDefault="006B1C5F" w:rsidP="006B1C5F">
      <w:pPr>
        <w:pStyle w:val="Heading4"/>
        <w:spacing w:line="378" w:lineRule="atLeast"/>
        <w:rPr>
          <w:rFonts w:ascii="Arial" w:eastAsia="Times New Roman" w:hAnsi="Arial" w:cs="Arial"/>
          <w:color w:val="202020"/>
          <w:sz w:val="20"/>
          <w:szCs w:val="20"/>
        </w:rPr>
      </w:pPr>
      <w:r w:rsidRPr="006B1C5F">
        <w:rPr>
          <w:rFonts w:ascii="Arial" w:eastAsia="Times New Roman" w:hAnsi="Arial" w:cs="Arial"/>
          <w:bCs/>
          <w:color w:val="202020"/>
          <w:sz w:val="20"/>
          <w:szCs w:val="20"/>
        </w:rPr>
        <w:fldChar w:fldCharType="begin"/>
      </w:r>
      <w:r w:rsidRPr="006B1C5F">
        <w:rPr>
          <w:rFonts w:ascii="Arial" w:eastAsia="Times New Roman" w:hAnsi="Arial" w:cs="Arial"/>
          <w:bCs/>
          <w:color w:val="202020"/>
          <w:sz w:val="20"/>
          <w:szCs w:val="20"/>
        </w:rPr>
        <w:instrText xml:space="preserve"> HYPERLINK "http://www.corestandards.org/Math/Practice/MP4/" </w:instrText>
      </w:r>
      <w:r w:rsidRPr="006B1C5F">
        <w:rPr>
          <w:rFonts w:ascii="Arial" w:eastAsia="Times New Roman" w:hAnsi="Arial" w:cs="Arial"/>
          <w:bCs/>
          <w:color w:val="202020"/>
          <w:sz w:val="20"/>
          <w:szCs w:val="20"/>
        </w:rPr>
        <w:fldChar w:fldCharType="separate"/>
      </w:r>
      <w:r w:rsidRPr="006B1C5F">
        <w:rPr>
          <w:rStyle w:val="Hyperlink"/>
          <w:rFonts w:ascii="Arial" w:eastAsia="Times New Roman" w:hAnsi="Arial" w:cs="Arial"/>
          <w:bCs/>
          <w:caps/>
          <w:color w:val="373737"/>
          <w:sz w:val="20"/>
          <w:szCs w:val="20"/>
          <w:u w:val="none"/>
        </w:rPr>
        <w:t>CCSS.MATH.PRACTICE.MP4</w:t>
      </w:r>
      <w:r w:rsidRPr="006B1C5F">
        <w:rPr>
          <w:rFonts w:ascii="Arial" w:eastAsia="Times New Roman" w:hAnsi="Arial" w:cs="Arial"/>
          <w:bCs/>
          <w:color w:val="202020"/>
          <w:sz w:val="20"/>
          <w:szCs w:val="20"/>
        </w:rPr>
        <w:fldChar w:fldCharType="end"/>
      </w:r>
      <w:bookmarkEnd w:id="7"/>
      <w:r w:rsidRPr="006B1C5F">
        <w:rPr>
          <w:rStyle w:val="apple-converted-space"/>
          <w:rFonts w:ascii="Arial" w:eastAsia="Times New Roman" w:hAnsi="Arial" w:cs="Arial"/>
          <w:bCs/>
          <w:color w:val="202020"/>
          <w:sz w:val="20"/>
          <w:szCs w:val="20"/>
        </w:rPr>
        <w:t> </w:t>
      </w:r>
      <w:r w:rsidRPr="006B1C5F">
        <w:rPr>
          <w:rFonts w:ascii="Arial" w:eastAsia="Times New Roman" w:hAnsi="Arial" w:cs="Arial"/>
          <w:bCs/>
          <w:color w:val="202020"/>
          <w:sz w:val="20"/>
          <w:szCs w:val="20"/>
        </w:rPr>
        <w:t>Model with mathematics.</w:t>
      </w:r>
    </w:p>
    <w:p w14:paraId="5392D2E4" w14:textId="77777777" w:rsidR="00760FF7" w:rsidRDefault="00760FF7">
      <w:pPr>
        <w:pStyle w:val="normal0"/>
      </w:pPr>
    </w:p>
    <w:p w14:paraId="25D80B54" w14:textId="77777777" w:rsidR="00BA7FB8" w:rsidRDefault="00760FF7">
      <w:pPr>
        <w:pStyle w:val="normal0"/>
        <w:spacing w:line="331" w:lineRule="auto"/>
      </w:pPr>
      <w:r>
        <w:rPr>
          <w:sz w:val="20"/>
          <w:szCs w:val="20"/>
        </w:rPr>
        <w:t>--------------------------------------------------------</w:t>
      </w:r>
      <w:r>
        <w:rPr>
          <w:color w:val="073763"/>
          <w:sz w:val="20"/>
          <w:szCs w:val="20"/>
        </w:rPr>
        <w:t>DIRECTIONS</w:t>
      </w:r>
      <w:r>
        <w:rPr>
          <w:sz w:val="20"/>
          <w:szCs w:val="20"/>
        </w:rPr>
        <w:t>------------------------------------------------------------------</w:t>
      </w:r>
    </w:p>
    <w:p w14:paraId="6C375AF9" w14:textId="77777777" w:rsidR="00BA7FB8" w:rsidRDefault="00BA7FB8">
      <w:pPr>
        <w:pStyle w:val="normal0"/>
      </w:pPr>
    </w:p>
    <w:p w14:paraId="22A9EAE9" w14:textId="77777777" w:rsidR="00BA7FB8" w:rsidRDefault="00760FF7">
      <w:pPr>
        <w:pStyle w:val="normal0"/>
        <w:spacing w:line="331" w:lineRule="auto"/>
      </w:pPr>
      <w:r>
        <w:rPr>
          <w:color w:val="073763"/>
          <w:sz w:val="20"/>
          <w:szCs w:val="20"/>
          <w:u w:val="single"/>
        </w:rPr>
        <w:t>Before</w:t>
      </w:r>
      <w:r>
        <w:rPr>
          <w:color w:val="073763"/>
          <w:sz w:val="20"/>
          <w:szCs w:val="20"/>
        </w:rPr>
        <w:t xml:space="preserve"> you administer the task:</w:t>
      </w:r>
    </w:p>
    <w:p w14:paraId="6BA5A836" w14:textId="77777777" w:rsidR="00BA7FB8" w:rsidRDefault="00760FF7">
      <w:pPr>
        <w:pStyle w:val="normal0"/>
        <w:numPr>
          <w:ilvl w:val="0"/>
          <w:numId w:val="4"/>
        </w:numPr>
        <w:spacing w:line="331" w:lineRule="auto"/>
        <w:ind w:hanging="360"/>
        <w:contextualSpacing/>
        <w:rPr>
          <w:color w:val="073763"/>
          <w:sz w:val="20"/>
          <w:szCs w:val="20"/>
        </w:rPr>
      </w:pPr>
      <w:r>
        <w:rPr>
          <w:color w:val="073763"/>
          <w:sz w:val="20"/>
          <w:szCs w:val="20"/>
        </w:rPr>
        <w:t>Choose a common grade-level formative task for the next PLC meeting.</w:t>
      </w:r>
    </w:p>
    <w:p w14:paraId="4D3308F7" w14:textId="77777777" w:rsidR="00BA7FB8" w:rsidRDefault="00760FF7">
      <w:pPr>
        <w:pStyle w:val="normal0"/>
        <w:numPr>
          <w:ilvl w:val="0"/>
          <w:numId w:val="4"/>
        </w:numPr>
        <w:spacing w:line="331" w:lineRule="auto"/>
        <w:ind w:hanging="360"/>
        <w:contextualSpacing/>
        <w:rPr>
          <w:color w:val="073763"/>
          <w:sz w:val="20"/>
          <w:szCs w:val="20"/>
        </w:rPr>
      </w:pPr>
      <w:r>
        <w:rPr>
          <w:color w:val="073763"/>
          <w:sz w:val="20"/>
          <w:szCs w:val="20"/>
        </w:rPr>
        <w:t>Independently, complete the task. Think about:</w:t>
      </w:r>
    </w:p>
    <w:p w14:paraId="39EBD48E" w14:textId="77777777" w:rsidR="00BA7FB8" w:rsidRDefault="00760FF7">
      <w:pPr>
        <w:pStyle w:val="normal0"/>
        <w:numPr>
          <w:ilvl w:val="1"/>
          <w:numId w:val="2"/>
        </w:numPr>
        <w:spacing w:line="331" w:lineRule="auto"/>
        <w:ind w:hanging="360"/>
        <w:contextualSpacing/>
        <w:rPr>
          <w:color w:val="073763"/>
          <w:sz w:val="20"/>
          <w:szCs w:val="20"/>
        </w:rPr>
      </w:pPr>
      <w:r>
        <w:rPr>
          <w:color w:val="073763"/>
          <w:sz w:val="20"/>
          <w:szCs w:val="20"/>
        </w:rPr>
        <w:t>How might your students respond to the prompts?</w:t>
      </w:r>
    </w:p>
    <w:p w14:paraId="274629D9" w14:textId="77777777" w:rsidR="00BA7FB8" w:rsidRDefault="00760FF7">
      <w:pPr>
        <w:pStyle w:val="normal0"/>
        <w:numPr>
          <w:ilvl w:val="1"/>
          <w:numId w:val="2"/>
        </w:numPr>
        <w:spacing w:line="331" w:lineRule="auto"/>
        <w:ind w:hanging="360"/>
        <w:contextualSpacing/>
        <w:rPr>
          <w:color w:val="073763"/>
          <w:sz w:val="20"/>
          <w:szCs w:val="20"/>
        </w:rPr>
      </w:pPr>
      <w:r>
        <w:rPr>
          <w:color w:val="073763"/>
          <w:sz w:val="20"/>
          <w:szCs w:val="20"/>
        </w:rPr>
        <w:t>What are the different ways or strategies students could use to respond to the prompts?</w:t>
      </w:r>
    </w:p>
    <w:p w14:paraId="698A511F" w14:textId="77777777" w:rsidR="00760FF7" w:rsidRDefault="00760FF7" w:rsidP="00760FF7">
      <w:pPr>
        <w:pStyle w:val="normal0"/>
        <w:numPr>
          <w:ilvl w:val="1"/>
          <w:numId w:val="2"/>
        </w:numPr>
        <w:spacing w:line="331" w:lineRule="auto"/>
        <w:ind w:hanging="360"/>
        <w:contextualSpacing/>
        <w:rPr>
          <w:color w:val="073763"/>
          <w:sz w:val="20"/>
          <w:szCs w:val="20"/>
        </w:rPr>
      </w:pPr>
      <w:r>
        <w:rPr>
          <w:color w:val="073763"/>
          <w:sz w:val="20"/>
          <w:szCs w:val="20"/>
        </w:rPr>
        <w:t>What are the common misconceptions students might have about the mathematics?</w:t>
      </w:r>
    </w:p>
    <w:p w14:paraId="6D16D001" w14:textId="2F2EA515" w:rsidR="00BA7FB8" w:rsidRPr="00760FF7" w:rsidRDefault="00760FF7" w:rsidP="00760FF7">
      <w:pPr>
        <w:pStyle w:val="normal0"/>
        <w:numPr>
          <w:ilvl w:val="0"/>
          <w:numId w:val="4"/>
        </w:numPr>
        <w:spacing w:line="331" w:lineRule="auto"/>
        <w:ind w:hanging="360"/>
        <w:contextualSpacing/>
        <w:rPr>
          <w:color w:val="073763"/>
          <w:sz w:val="20"/>
          <w:szCs w:val="20"/>
        </w:rPr>
      </w:pPr>
      <w:r w:rsidRPr="00760FF7">
        <w:rPr>
          <w:color w:val="073763"/>
          <w:sz w:val="20"/>
          <w:szCs w:val="20"/>
        </w:rPr>
        <w:lastRenderedPageBreak/>
        <w:t>With your team, discuss the above prompts.</w:t>
      </w:r>
    </w:p>
    <w:p w14:paraId="1F369AB2" w14:textId="77777777" w:rsidR="00BA7FB8" w:rsidRDefault="00760FF7" w:rsidP="00760FF7">
      <w:pPr>
        <w:pStyle w:val="normal0"/>
        <w:numPr>
          <w:ilvl w:val="0"/>
          <w:numId w:val="4"/>
        </w:numPr>
        <w:spacing w:line="331" w:lineRule="auto"/>
        <w:ind w:hanging="360"/>
        <w:contextualSpacing/>
        <w:rPr>
          <w:color w:val="073763"/>
          <w:sz w:val="20"/>
          <w:szCs w:val="20"/>
        </w:rPr>
      </w:pPr>
      <w:r>
        <w:rPr>
          <w:color w:val="073763"/>
          <w:sz w:val="20"/>
          <w:szCs w:val="20"/>
        </w:rPr>
        <w:t>With your team, complete items 1 and 2 below.</w:t>
      </w:r>
    </w:p>
    <w:p w14:paraId="0CD95A89" w14:textId="77777777" w:rsidR="00BA7FB8" w:rsidRDefault="00BA7FB8">
      <w:pPr>
        <w:pStyle w:val="normal0"/>
      </w:pPr>
    </w:p>
    <w:p w14:paraId="0972F245" w14:textId="77777777" w:rsidR="00BA7FB8" w:rsidRDefault="00760FF7">
      <w:pPr>
        <w:pStyle w:val="normal0"/>
        <w:spacing w:line="331" w:lineRule="auto"/>
      </w:pPr>
      <w:r>
        <w:rPr>
          <w:color w:val="073763"/>
          <w:sz w:val="20"/>
          <w:szCs w:val="20"/>
        </w:rPr>
        <w:t>Administer the task before the next PLC meeting.</w:t>
      </w:r>
    </w:p>
    <w:p w14:paraId="19C4F2E5" w14:textId="77777777" w:rsidR="00BA7FB8" w:rsidRDefault="00BA7FB8">
      <w:pPr>
        <w:pStyle w:val="normal0"/>
      </w:pPr>
    </w:p>
    <w:p w14:paraId="33A70D04" w14:textId="77777777" w:rsidR="00BA7FB8" w:rsidRDefault="00760FF7">
      <w:pPr>
        <w:pStyle w:val="normal0"/>
        <w:spacing w:line="331" w:lineRule="auto"/>
      </w:pPr>
      <w:r>
        <w:rPr>
          <w:color w:val="073763"/>
          <w:sz w:val="20"/>
          <w:szCs w:val="20"/>
          <w:u w:val="single"/>
        </w:rPr>
        <w:t>After</w:t>
      </w:r>
      <w:r>
        <w:rPr>
          <w:color w:val="073763"/>
          <w:sz w:val="20"/>
          <w:szCs w:val="20"/>
        </w:rPr>
        <w:t xml:space="preserve"> you administer the task:</w:t>
      </w:r>
    </w:p>
    <w:p w14:paraId="2AAB136B" w14:textId="77777777" w:rsidR="00BA7FB8" w:rsidRDefault="00760FF7">
      <w:pPr>
        <w:pStyle w:val="normal0"/>
        <w:numPr>
          <w:ilvl w:val="0"/>
          <w:numId w:val="6"/>
        </w:numPr>
        <w:spacing w:line="331" w:lineRule="auto"/>
        <w:ind w:hanging="360"/>
        <w:contextualSpacing/>
        <w:rPr>
          <w:color w:val="073763"/>
          <w:sz w:val="20"/>
          <w:szCs w:val="20"/>
        </w:rPr>
      </w:pPr>
      <w:r>
        <w:rPr>
          <w:color w:val="073763"/>
          <w:sz w:val="20"/>
          <w:szCs w:val="20"/>
        </w:rPr>
        <w:t>Review your student responses.</w:t>
      </w:r>
    </w:p>
    <w:p w14:paraId="0014B5DC" w14:textId="77777777" w:rsidR="00BA7FB8" w:rsidRDefault="00760FF7">
      <w:pPr>
        <w:pStyle w:val="normal0"/>
        <w:numPr>
          <w:ilvl w:val="0"/>
          <w:numId w:val="6"/>
        </w:numPr>
        <w:spacing w:line="331" w:lineRule="auto"/>
        <w:ind w:hanging="360"/>
        <w:contextualSpacing/>
        <w:rPr>
          <w:color w:val="073763"/>
          <w:sz w:val="20"/>
          <w:szCs w:val="20"/>
        </w:rPr>
      </w:pPr>
      <w:r>
        <w:rPr>
          <w:color w:val="073763"/>
          <w:sz w:val="20"/>
          <w:szCs w:val="20"/>
        </w:rPr>
        <w:t>With your team, complete items 3 and 4 below.</w:t>
      </w:r>
    </w:p>
    <w:p w14:paraId="35915F10" w14:textId="77777777" w:rsidR="00BA7FB8" w:rsidRDefault="00BA7FB8">
      <w:pPr>
        <w:pStyle w:val="normal0"/>
      </w:pPr>
    </w:p>
    <w:p w14:paraId="24F8ADC0" w14:textId="77777777" w:rsidR="00BA7FB8" w:rsidRDefault="00760FF7">
      <w:pPr>
        <w:pStyle w:val="normal0"/>
      </w:pPr>
      <w:r>
        <w:rPr>
          <w:sz w:val="20"/>
          <w:szCs w:val="20"/>
        </w:rPr>
        <w:t>--------------------------------------------------------------------------------------------------------------------------------------------</w:t>
      </w:r>
    </w:p>
    <w:p w14:paraId="732E640E" w14:textId="77777777" w:rsidR="00BA7FB8" w:rsidRDefault="00BA7FB8">
      <w:pPr>
        <w:pStyle w:val="normal0"/>
      </w:pPr>
    </w:p>
    <w:p w14:paraId="55C16DF6" w14:textId="77777777" w:rsidR="00BA7FB8" w:rsidRDefault="00BA7FB8">
      <w:pPr>
        <w:pStyle w:val="normal0"/>
      </w:pPr>
    </w:p>
    <w:p w14:paraId="78A46063" w14:textId="77777777" w:rsidR="00BA7FB8" w:rsidRDefault="00760FF7">
      <w:pPr>
        <w:pStyle w:val="normal0"/>
        <w:numPr>
          <w:ilvl w:val="0"/>
          <w:numId w:val="7"/>
        </w:numPr>
        <w:spacing w:line="240" w:lineRule="auto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Big Ideas</w:t>
      </w:r>
    </w:p>
    <w:p w14:paraId="5512B6FE" w14:textId="77777777" w:rsidR="00BA7FB8" w:rsidRDefault="00760FF7">
      <w:pPr>
        <w:pStyle w:val="normal0"/>
        <w:ind w:left="720"/>
      </w:pPr>
      <w:r>
        <w:rPr>
          <w:i/>
          <w:sz w:val="20"/>
          <w:szCs w:val="20"/>
        </w:rPr>
        <w:t xml:space="preserve">Identify the central ideas of the mathematics. What mathematical ideas might be helpful for students to know to be able to respond to the prompts? </w:t>
      </w:r>
      <w:proofErr w:type="gramStart"/>
      <w:r>
        <w:rPr>
          <w:i/>
          <w:sz w:val="20"/>
          <w:szCs w:val="20"/>
        </w:rPr>
        <w:t>Prerequisite math knowledge?</w:t>
      </w:r>
      <w:proofErr w:type="gramEnd"/>
      <w:r>
        <w:rPr>
          <w:i/>
          <w:sz w:val="20"/>
          <w:szCs w:val="20"/>
        </w:rPr>
        <w:t xml:space="preserve"> </w:t>
      </w:r>
    </w:p>
    <w:p w14:paraId="4A030005" w14:textId="77777777" w:rsidR="00BA7FB8" w:rsidRDefault="00BA7FB8">
      <w:pPr>
        <w:pStyle w:val="normal0"/>
      </w:pPr>
    </w:p>
    <w:p w14:paraId="7024A02C" w14:textId="77777777" w:rsidR="00BA7FB8" w:rsidRDefault="00760FF7">
      <w:pPr>
        <w:pStyle w:val="normal0"/>
      </w:pPr>
      <w:proofErr w:type="gramStart"/>
      <w:r>
        <w:rPr>
          <w:sz w:val="20"/>
          <w:szCs w:val="20"/>
        </w:rPr>
        <w:t>Adding, composing the number 10, categorization based on student choice of attribute.</w:t>
      </w:r>
      <w:proofErr w:type="gramEnd"/>
      <w:r>
        <w:rPr>
          <w:sz w:val="20"/>
          <w:szCs w:val="20"/>
        </w:rPr>
        <w:t xml:space="preserve"> </w:t>
      </w:r>
    </w:p>
    <w:p w14:paraId="4821A874" w14:textId="77777777" w:rsidR="00BA7FB8" w:rsidRDefault="00BA7FB8">
      <w:pPr>
        <w:pStyle w:val="normal0"/>
      </w:pPr>
    </w:p>
    <w:p w14:paraId="4E483658" w14:textId="77777777" w:rsidR="00BA7FB8" w:rsidRDefault="00760FF7">
      <w:pPr>
        <w:pStyle w:val="normal0"/>
      </w:pPr>
      <w:r>
        <w:rPr>
          <w:sz w:val="20"/>
          <w:szCs w:val="20"/>
        </w:rPr>
        <w:t xml:space="preserve">In order for students to be able to respond to the prompts, students must feel comfortable solving addition problems using counting, drawings, or </w:t>
      </w:r>
      <w:proofErr w:type="spellStart"/>
      <w:r>
        <w:rPr>
          <w:sz w:val="20"/>
          <w:szCs w:val="20"/>
        </w:rPr>
        <w:t>manipulatives</w:t>
      </w:r>
      <w:proofErr w:type="spellEnd"/>
      <w:r>
        <w:rPr>
          <w:sz w:val="20"/>
          <w:szCs w:val="20"/>
        </w:rPr>
        <w:t xml:space="preserve">. </w:t>
      </w:r>
    </w:p>
    <w:p w14:paraId="43599D65" w14:textId="77777777" w:rsidR="00BA7FB8" w:rsidRDefault="00BA7FB8">
      <w:pPr>
        <w:pStyle w:val="normal0"/>
      </w:pPr>
    </w:p>
    <w:p w14:paraId="5FF7F3D9" w14:textId="77777777" w:rsidR="00BA7FB8" w:rsidRDefault="00760FF7">
      <w:pPr>
        <w:pStyle w:val="normal0"/>
      </w:pPr>
      <w:r>
        <w:rPr>
          <w:sz w:val="20"/>
          <w:szCs w:val="20"/>
        </w:rPr>
        <w:t xml:space="preserve">Students should also be able to sort based on their choice of attribute. </w:t>
      </w:r>
    </w:p>
    <w:p w14:paraId="4652A299" w14:textId="77777777" w:rsidR="00BA7FB8" w:rsidRDefault="00BA7FB8">
      <w:pPr>
        <w:pStyle w:val="normal0"/>
        <w:ind w:left="720"/>
      </w:pPr>
    </w:p>
    <w:p w14:paraId="6B34AE75" w14:textId="77777777" w:rsidR="00BA7FB8" w:rsidRDefault="00BA7FB8">
      <w:pPr>
        <w:pStyle w:val="normal0"/>
        <w:ind w:left="720"/>
      </w:pPr>
    </w:p>
    <w:p w14:paraId="5F15A767" w14:textId="77777777" w:rsidR="00BA7FB8" w:rsidRDefault="00760FF7">
      <w:pPr>
        <w:pStyle w:val="normal0"/>
        <w:numPr>
          <w:ilvl w:val="0"/>
          <w:numId w:val="5"/>
        </w:numPr>
        <w:spacing w:line="240" w:lineRule="auto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Anticipated Student Responses</w:t>
      </w:r>
    </w:p>
    <w:p w14:paraId="5CC3FFA5" w14:textId="77777777" w:rsidR="00BA7FB8" w:rsidRDefault="00760FF7">
      <w:pPr>
        <w:pStyle w:val="normal0"/>
        <w:ind w:left="720"/>
      </w:pPr>
      <w:r>
        <w:rPr>
          <w:i/>
          <w:sz w:val="20"/>
          <w:szCs w:val="20"/>
        </w:rPr>
        <w:t xml:space="preserve">How do you anticipate students will respond to the prompts? What are all the possible ways students might respond to the prompts? What are possible student misconceptions? </w:t>
      </w:r>
    </w:p>
    <w:p w14:paraId="663345FD" w14:textId="77777777" w:rsidR="00BA7FB8" w:rsidRDefault="00BA7FB8">
      <w:pPr>
        <w:pStyle w:val="normal0"/>
      </w:pPr>
    </w:p>
    <w:p w14:paraId="5810EE13" w14:textId="77777777" w:rsidR="00BA7FB8" w:rsidRDefault="00760FF7">
      <w:pPr>
        <w:pStyle w:val="normal0"/>
      </w:pPr>
      <w:r>
        <w:rPr>
          <w:sz w:val="20"/>
          <w:szCs w:val="20"/>
        </w:rPr>
        <w:t xml:space="preserve">I think students will struggle with the third question that deals with composing and decomposing. They may be able to find one way, but I think they’ll struggle when asked to show “a different combination of pencils”. </w:t>
      </w:r>
    </w:p>
    <w:p w14:paraId="1C8A2FB6" w14:textId="77777777" w:rsidR="00BA7FB8" w:rsidRDefault="00BA7FB8">
      <w:pPr>
        <w:pStyle w:val="normal0"/>
      </w:pPr>
    </w:p>
    <w:p w14:paraId="7C5526AA" w14:textId="3F67BFF5" w:rsidR="00BA7FB8" w:rsidRDefault="00760FF7">
      <w:pPr>
        <w:pStyle w:val="normal0"/>
      </w:pPr>
      <w:r>
        <w:rPr>
          <w:sz w:val="20"/>
          <w:szCs w:val="20"/>
        </w:rPr>
        <w:t>I also think that students will struggle with the second question, which is an addition problem with change unknown.</w:t>
      </w:r>
    </w:p>
    <w:p w14:paraId="69B947E2" w14:textId="77777777" w:rsidR="00BA7FB8" w:rsidRDefault="00BA7FB8">
      <w:pPr>
        <w:pStyle w:val="normal0"/>
      </w:pPr>
    </w:p>
    <w:p w14:paraId="04079A52" w14:textId="77777777" w:rsidR="00BA7FB8" w:rsidRDefault="00BA7FB8">
      <w:pPr>
        <w:pStyle w:val="normal0"/>
      </w:pPr>
    </w:p>
    <w:p w14:paraId="32B800E0" w14:textId="77777777" w:rsidR="00BA7FB8" w:rsidRDefault="00BA7FB8">
      <w:pPr>
        <w:pStyle w:val="normal0"/>
        <w:ind w:left="720"/>
      </w:pPr>
    </w:p>
    <w:p w14:paraId="580656FB" w14:textId="77777777" w:rsidR="00BA7FB8" w:rsidRDefault="00760FF7">
      <w:pPr>
        <w:pStyle w:val="normal0"/>
        <w:numPr>
          <w:ilvl w:val="0"/>
          <w:numId w:val="1"/>
        </w:numPr>
        <w:spacing w:line="240" w:lineRule="auto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Student Performance</w:t>
      </w:r>
    </w:p>
    <w:p w14:paraId="0643D193" w14:textId="77777777" w:rsidR="00BA7FB8" w:rsidRDefault="00760FF7">
      <w:pPr>
        <w:pStyle w:val="normal0"/>
        <w:ind w:left="720"/>
      </w:pPr>
      <w:r>
        <w:rPr>
          <w:i/>
          <w:sz w:val="20"/>
          <w:szCs w:val="20"/>
        </w:rPr>
        <w:t>How did students perform? What is the math they know? What is the math they are working on? What patterns emerged? Any surprises?</w:t>
      </w:r>
    </w:p>
    <w:p w14:paraId="72CBA793" w14:textId="77777777" w:rsidR="00BA7FB8" w:rsidRDefault="00BA7FB8">
      <w:pPr>
        <w:pStyle w:val="normal0"/>
        <w:ind w:left="720"/>
      </w:pPr>
    </w:p>
    <w:p w14:paraId="3F71D21F" w14:textId="65478821" w:rsidR="00BA7FB8" w:rsidRDefault="00760FF7" w:rsidP="00760FF7">
      <w:pPr>
        <w:pStyle w:val="normal0"/>
        <w:ind w:left="720"/>
      </w:pPr>
      <w:r>
        <w:rPr>
          <w:sz w:val="20"/>
          <w:szCs w:val="20"/>
        </w:rPr>
        <w:t>This was a VERY telling pre-assessment. Students have a good grasp of simple addition when both groups are known. However, when we get into problems that deal with change unknown or both addends unknown, they have a much harder time figuring out the problems. Students also struggled with choosing their method of sorting objects. The question was much more open-ended than they are used to, we need a lot of practice!</w:t>
      </w:r>
    </w:p>
    <w:p w14:paraId="0C96C9EE" w14:textId="77777777" w:rsidR="00BA7FB8" w:rsidRDefault="00BA7FB8">
      <w:pPr>
        <w:pStyle w:val="normal0"/>
        <w:ind w:left="720"/>
      </w:pPr>
    </w:p>
    <w:p w14:paraId="0FCD5AB3" w14:textId="77777777" w:rsidR="00BA7FB8" w:rsidRDefault="00760FF7">
      <w:pPr>
        <w:pStyle w:val="normal0"/>
        <w:numPr>
          <w:ilvl w:val="0"/>
          <w:numId w:val="3"/>
        </w:numPr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Instructional Implications</w:t>
      </w:r>
    </w:p>
    <w:p w14:paraId="541D3116" w14:textId="77777777" w:rsidR="00BA7FB8" w:rsidRDefault="00760FF7">
      <w:pPr>
        <w:pStyle w:val="normal0"/>
        <w:ind w:left="720"/>
      </w:pPr>
      <w:r>
        <w:rPr>
          <w:i/>
          <w:sz w:val="20"/>
          <w:szCs w:val="20"/>
        </w:rPr>
        <w:t xml:space="preserve">What will be our response if they </w:t>
      </w:r>
      <w:r>
        <w:rPr>
          <w:b/>
          <w:i/>
          <w:sz w:val="20"/>
          <w:szCs w:val="20"/>
          <w:u w:val="single"/>
        </w:rPr>
        <w:t>do</w:t>
      </w:r>
      <w:r>
        <w:rPr>
          <w:b/>
          <w:i/>
          <w:sz w:val="20"/>
          <w:szCs w:val="20"/>
        </w:rPr>
        <w:t xml:space="preserve"> know it</w:t>
      </w:r>
      <w:r>
        <w:rPr>
          <w:i/>
          <w:sz w:val="20"/>
          <w:szCs w:val="20"/>
        </w:rPr>
        <w:t>?</w:t>
      </w:r>
    </w:p>
    <w:p w14:paraId="7EF0EB56" w14:textId="77777777" w:rsidR="00BA7FB8" w:rsidRDefault="00BA7FB8">
      <w:pPr>
        <w:pStyle w:val="normal0"/>
        <w:ind w:left="720"/>
      </w:pPr>
    </w:p>
    <w:p w14:paraId="7B8133FB" w14:textId="77777777" w:rsidR="00BA7FB8" w:rsidRDefault="00760FF7">
      <w:pPr>
        <w:pStyle w:val="normal0"/>
        <w:ind w:left="720"/>
      </w:pPr>
      <w:r>
        <w:rPr>
          <w:sz w:val="20"/>
          <w:szCs w:val="20"/>
        </w:rPr>
        <w:t xml:space="preserve">Students are doing well when given both addends, that </w:t>
      </w:r>
      <w:proofErr w:type="gramStart"/>
      <w:r>
        <w:rPr>
          <w:sz w:val="20"/>
          <w:szCs w:val="20"/>
        </w:rPr>
        <w:t>shows</w:t>
      </w:r>
      <w:proofErr w:type="gramEnd"/>
      <w:r>
        <w:rPr>
          <w:sz w:val="20"/>
          <w:szCs w:val="20"/>
        </w:rPr>
        <w:t xml:space="preserve"> that they are ready to move on to story problems with an unknown change occurring. </w:t>
      </w:r>
    </w:p>
    <w:p w14:paraId="26B41A33" w14:textId="77777777" w:rsidR="00BA7FB8" w:rsidRDefault="00BA7FB8">
      <w:pPr>
        <w:pStyle w:val="normal0"/>
        <w:ind w:left="720"/>
      </w:pPr>
    </w:p>
    <w:p w14:paraId="665DCD4C" w14:textId="77777777" w:rsidR="00BA7FB8" w:rsidRDefault="00760FF7">
      <w:pPr>
        <w:pStyle w:val="normal0"/>
        <w:ind w:left="720"/>
      </w:pPr>
      <w:r>
        <w:rPr>
          <w:i/>
          <w:sz w:val="20"/>
          <w:szCs w:val="20"/>
        </w:rPr>
        <w:t xml:space="preserve">What will be our response if they </w:t>
      </w:r>
      <w:r>
        <w:rPr>
          <w:b/>
          <w:i/>
          <w:sz w:val="20"/>
          <w:szCs w:val="20"/>
          <w:u w:val="single"/>
        </w:rPr>
        <w:t>don’t</w:t>
      </w:r>
      <w:r>
        <w:rPr>
          <w:b/>
          <w:i/>
          <w:sz w:val="20"/>
          <w:szCs w:val="20"/>
        </w:rPr>
        <w:t xml:space="preserve"> know it</w:t>
      </w:r>
      <w:r>
        <w:rPr>
          <w:i/>
          <w:sz w:val="20"/>
          <w:szCs w:val="20"/>
        </w:rPr>
        <w:t>?</w:t>
      </w:r>
    </w:p>
    <w:p w14:paraId="3799D458" w14:textId="77777777" w:rsidR="00BA7FB8" w:rsidRDefault="00BA7FB8">
      <w:pPr>
        <w:pStyle w:val="normal0"/>
        <w:ind w:left="720"/>
      </w:pPr>
    </w:p>
    <w:p w14:paraId="237417DA" w14:textId="77777777" w:rsidR="00BA7FB8" w:rsidRDefault="00760FF7">
      <w:pPr>
        <w:pStyle w:val="normal0"/>
        <w:ind w:left="720"/>
      </w:pPr>
      <w:r>
        <w:rPr>
          <w:sz w:val="20"/>
          <w:szCs w:val="20"/>
        </w:rPr>
        <w:t>We will continue practicing sorting objects in different ways.</w:t>
      </w:r>
    </w:p>
    <w:p w14:paraId="37C3BE8B" w14:textId="77777777" w:rsidR="00BA7FB8" w:rsidRDefault="00BA7FB8">
      <w:pPr>
        <w:pStyle w:val="normal0"/>
        <w:ind w:left="720"/>
      </w:pPr>
    </w:p>
    <w:p w14:paraId="6B71A4BF" w14:textId="77777777" w:rsidR="00BA7FB8" w:rsidRDefault="00760FF7">
      <w:pPr>
        <w:pStyle w:val="normal0"/>
        <w:ind w:left="720"/>
      </w:pPr>
      <w:r>
        <w:rPr>
          <w:sz w:val="20"/>
          <w:szCs w:val="20"/>
        </w:rPr>
        <w:t xml:space="preserve">We will continue to work on story problems in whole and small-group settings. Additionally, we will model and allow students time to explore and practice different methods of solving these problems: </w:t>
      </w:r>
      <w:proofErr w:type="spellStart"/>
      <w:r>
        <w:rPr>
          <w:sz w:val="20"/>
          <w:szCs w:val="20"/>
        </w:rPr>
        <w:t>manipulatives</w:t>
      </w:r>
      <w:proofErr w:type="spellEnd"/>
      <w:r>
        <w:rPr>
          <w:sz w:val="20"/>
          <w:szCs w:val="20"/>
        </w:rPr>
        <w:t xml:space="preserve">, drawings, fingers, etc. </w:t>
      </w:r>
    </w:p>
    <w:sectPr w:rsidR="00BA7F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653A"/>
    <w:multiLevelType w:val="multilevel"/>
    <w:tmpl w:val="528C3A14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>
    <w:nsid w:val="191B508A"/>
    <w:multiLevelType w:val="multilevel"/>
    <w:tmpl w:val="E6D8B36A"/>
    <w:lvl w:ilvl="0">
      <w:start w:val="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>
    <w:nsid w:val="302D6930"/>
    <w:multiLevelType w:val="multilevel"/>
    <w:tmpl w:val="4B42B85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34C06878"/>
    <w:multiLevelType w:val="multilevel"/>
    <w:tmpl w:val="FD4258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4CE53E91"/>
    <w:multiLevelType w:val="multilevel"/>
    <w:tmpl w:val="24043A2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>
    <w:nsid w:val="4D3F349D"/>
    <w:multiLevelType w:val="multilevel"/>
    <w:tmpl w:val="5DE69D20"/>
    <w:lvl w:ilvl="0">
      <w:start w:val="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6">
    <w:nsid w:val="77321C55"/>
    <w:multiLevelType w:val="multilevel"/>
    <w:tmpl w:val="32146FAC"/>
    <w:lvl w:ilvl="0">
      <w:start w:val="4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A7FB8"/>
    <w:rsid w:val="00536AD8"/>
    <w:rsid w:val="006B1C5F"/>
    <w:rsid w:val="00760FF7"/>
    <w:rsid w:val="00BA7FB8"/>
    <w:rsid w:val="00E6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329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sz w:val="26"/>
      <w:szCs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6B1C5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B1C5F"/>
  </w:style>
  <w:style w:type="character" w:styleId="FollowedHyperlink">
    <w:name w:val="FollowedHyperlink"/>
    <w:basedOn w:val="DefaultParagraphFont"/>
    <w:uiPriority w:val="99"/>
    <w:semiHidden/>
    <w:unhideWhenUsed/>
    <w:rsid w:val="006B1C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sz w:val="26"/>
      <w:szCs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6B1C5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B1C5F"/>
  </w:style>
  <w:style w:type="character" w:styleId="FollowedHyperlink">
    <w:name w:val="FollowedHyperlink"/>
    <w:basedOn w:val="DefaultParagraphFont"/>
    <w:uiPriority w:val="99"/>
    <w:semiHidden/>
    <w:unhideWhenUsed/>
    <w:rsid w:val="006B1C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85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56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9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orestandards.org/Math/Content/K/OA/A/1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4063</Characters>
  <Application>Microsoft Macintosh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Meyers</cp:lastModifiedBy>
  <cp:revision>2</cp:revision>
  <dcterms:created xsi:type="dcterms:W3CDTF">2016-07-07T21:05:00Z</dcterms:created>
  <dcterms:modified xsi:type="dcterms:W3CDTF">2016-07-07T21:05:00Z</dcterms:modified>
</cp:coreProperties>
</file>